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A.VenkateswaraRao</w:t>
      </w:r>
      <w:r w:rsidDel="00000000" w:rsidR="00000000" w:rsidRPr="00000000">
        <w:rPr>
          <w:rtl w:val="0"/>
        </w:rPr>
      </w:r>
    </w:p>
    <w:p w:rsidR="00000000" w:rsidDel="00000000" w:rsidP="00000000" w:rsidRDefault="00000000" w:rsidRPr="00000000" w14:paraId="00000002">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avenky1998@gmail.com</w:t>
        <w:tab/>
        <w:tab/>
        <w:tab/>
        <w:tab/>
        <w:tab/>
        <w:t xml:space="preserve">                      </w:t>
      </w:r>
      <w:r w:rsidDel="00000000" w:rsidR="00000000" w:rsidRPr="00000000">
        <w:rPr>
          <w:rFonts w:ascii="Calibri" w:cs="Calibri" w:eastAsia="Calibri" w:hAnsi="Calibri"/>
          <w:rtl w:val="0"/>
        </w:rPr>
        <w:t xml:space="preserve">+91 8886994472</w:t>
      </w:r>
      <w:r w:rsidDel="00000000" w:rsidR="00000000" w:rsidRPr="00000000">
        <w:rPr>
          <w:rtl w:val="0"/>
        </w:rPr>
      </w:r>
    </w:p>
    <w:p w:rsidR="00000000" w:rsidDel="00000000" w:rsidP="00000000" w:rsidRDefault="00000000" w:rsidRPr="00000000" w14:paraId="00000003">
      <w:pPr>
        <w:pBdr>
          <w:top w:color="000000" w:space="0" w:sz="12" w:val="single"/>
        </w:pBdr>
        <w:shd w:fill="f2f2f2" w:val="clear"/>
        <w:tabs>
          <w:tab w:val="left" w:leader="none" w:pos="285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4">
      <w:pPr>
        <w:pStyle w:val="Heading1"/>
        <w:rPr>
          <w:sz w:val="22"/>
          <w:szCs w:val="22"/>
        </w:rPr>
      </w:pPr>
      <w:r w:rsidDel="00000000" w:rsidR="00000000" w:rsidRPr="00000000">
        <w:rPr>
          <w:sz w:val="22"/>
          <w:szCs w:val="22"/>
          <w:rtl w:val="0"/>
        </w:rPr>
        <w:t xml:space="preserve">PROFILE SUMMARY</w:t>
      </w:r>
    </w:p>
    <w:p w:rsidR="00000000" w:rsidDel="00000000" w:rsidP="00000000" w:rsidRDefault="00000000" w:rsidRPr="00000000" w14:paraId="00000005">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Having </w:t>
      </w:r>
      <w:r w:rsidDel="00000000" w:rsidR="00000000" w:rsidRPr="00000000">
        <w:rPr>
          <w:rFonts w:ascii="Calibri" w:cs="Calibri" w:eastAsia="Calibri" w:hAnsi="Calibri"/>
          <w:sz w:val="22"/>
          <w:szCs w:val="22"/>
          <w:rtl w:val="0"/>
        </w:rPr>
        <w:t xml:space="preserve">3</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sz w:val="22"/>
          <w:szCs w:val="22"/>
          <w:rtl w:val="0"/>
        </w:rPr>
        <w:t xml:space="preserve">2</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years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experience in developing BI applications using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Power BI, SQL Server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Having strong business knowledge and understanding of Retail, Insurance and Healthcare sectors.</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Expert in developing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Power BI Reports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Dashboards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for business analysis.</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Extracting data from various data sources and performing transformations using</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Power Query Editor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creating relationships using</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Power Pivot.</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Experienced in creating</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Measures, Calculated Columns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Row Level Security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using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DAX.</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Developing interactive reports using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Charts, KPI </w:t>
      </w:r>
      <w:r w:rsidDel="00000000" w:rsidR="00000000" w:rsidRPr="00000000">
        <w:rPr>
          <w:rFonts w:ascii="Calibri" w:cs="Calibri" w:eastAsia="Calibri" w:hAnsi="Calibri"/>
          <w:b w:val="1"/>
          <w:sz w:val="22"/>
          <w:szCs w:val="22"/>
          <w:rtl w:val="0"/>
        </w:rPr>
        <w:t xml:space="preserve">Scorecards</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Filters, Slicers, Drill-down, Drill-through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Book marks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Custom visuals.</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Publishing reports via the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Power BI service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managing them through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Workspace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Apps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Configuring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On-premise Gateways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implementing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Scheduled Data refresh.</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Experience on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Power BI Service Premium capacities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its usage.</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Extensive knowledge on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SQL queries, Joins, CTE, Views, Functions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Stored Procedures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Having good knowledge on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SSAS Tabular Model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Data warehouse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concepts.</w:t>
      </w:r>
    </w:p>
    <w:p w:rsidR="00000000" w:rsidDel="00000000" w:rsidP="00000000" w:rsidRDefault="00000000" w:rsidRPr="00000000" w14:paraId="00000011">
      <w:pPr>
        <w:pStyle w:val="Heading1"/>
        <w:rPr>
          <w:sz w:val="22"/>
          <w:szCs w:val="22"/>
        </w:rPr>
      </w:pPr>
      <w:r w:rsidDel="00000000" w:rsidR="00000000" w:rsidRPr="00000000">
        <w:rPr>
          <w:sz w:val="22"/>
          <w:szCs w:val="22"/>
          <w:rtl w:val="0"/>
        </w:rPr>
        <w:t xml:space="preserve">TECHNICAL SKILL SET</w:t>
      </w:r>
    </w:p>
    <w:p w:rsidR="00000000" w:rsidDel="00000000" w:rsidP="00000000" w:rsidRDefault="00000000" w:rsidRPr="00000000" w14:paraId="00000012">
      <w:pPr>
        <w:pBdr>
          <w:top w:color="000000" w:space="1" w:sz="12" w:val="single"/>
        </w:pBdr>
        <w:shd w:fill="f2f2f2" w:val="clear"/>
        <w:rPr>
          <w:rFonts w:ascii="Calibri" w:cs="Calibri" w:eastAsia="Calibri" w:hAnsi="Calibri"/>
          <w:sz w:val="22"/>
          <w:szCs w:val="22"/>
        </w:rPr>
      </w:pPr>
      <w:r w:rsidDel="00000000" w:rsidR="00000000" w:rsidRPr="00000000">
        <w:rPr>
          <w:rtl w:val="0"/>
        </w:rPr>
      </w:r>
    </w:p>
    <w:tbl>
      <w:tblPr>
        <w:tblStyle w:val="Table1"/>
        <w:tblW w:w="9180.0" w:type="dxa"/>
        <w:jc w:val="left"/>
        <w:tblInd w:w="-104.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2415"/>
        <w:gridCol w:w="6765"/>
        <w:tblGridChange w:id="0">
          <w:tblGrid>
            <w:gridCol w:w="2415"/>
            <w:gridCol w:w="6765"/>
          </w:tblGrid>
        </w:tblGridChange>
      </w:tblGrid>
      <w:tr>
        <w:trPr>
          <w:cantSplit w:val="0"/>
          <w:trHeight w:val="267" w:hRule="atLeast"/>
          <w:tblHeader w:val="0"/>
        </w:trPr>
        <w:tc>
          <w:tcPr/>
          <w:p w:rsidR="00000000" w:rsidDel="00000000" w:rsidP="00000000" w:rsidRDefault="00000000" w:rsidRPr="00000000" w14:paraId="00000013">
            <w:pPr>
              <w:ind w:left="-108"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BI Tools/Technologies</w:t>
            </w:r>
            <w:r w:rsidDel="00000000" w:rsidR="00000000" w:rsidRPr="00000000">
              <w:rPr>
                <w:rtl w:val="0"/>
              </w:rPr>
            </w:r>
          </w:p>
        </w:tc>
        <w:tc>
          <w:tcPr/>
          <w:p w:rsidR="00000000" w:rsidDel="00000000" w:rsidP="00000000" w:rsidRDefault="00000000" w:rsidRPr="00000000" w14:paraId="0000001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Power BI, SSIS Tabular Model</w:t>
            </w:r>
          </w:p>
        </w:tc>
      </w:tr>
      <w:tr>
        <w:trPr>
          <w:cantSplit w:val="0"/>
          <w:trHeight w:val="188" w:hRule="atLeast"/>
          <w:tblHeader w:val="0"/>
        </w:trPr>
        <w:tc>
          <w:tcPr/>
          <w:p w:rsidR="00000000" w:rsidDel="00000000" w:rsidP="00000000" w:rsidRDefault="00000000" w:rsidRPr="00000000" w14:paraId="00000015">
            <w:pPr>
              <w:ind w:left="-108"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Databases</w:t>
            </w:r>
          </w:p>
        </w:tc>
        <w:tc>
          <w:tcPr/>
          <w:p w:rsidR="00000000" w:rsidDel="00000000" w:rsidP="00000000" w:rsidRDefault="00000000" w:rsidRPr="00000000" w14:paraId="0000001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SQL Server 2016/17/19</w:t>
            </w:r>
          </w:p>
        </w:tc>
      </w:tr>
      <w:tr>
        <w:trPr>
          <w:cantSplit w:val="0"/>
          <w:trHeight w:val="188" w:hRule="atLeast"/>
          <w:tblHeader w:val="0"/>
        </w:trPr>
        <w:tc>
          <w:tcPr/>
          <w:p w:rsidR="00000000" w:rsidDel="00000000" w:rsidP="00000000" w:rsidRDefault="00000000" w:rsidRPr="00000000" w14:paraId="00000017">
            <w:pPr>
              <w:ind w:left="-108"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Programming</w:t>
            </w:r>
          </w:p>
        </w:tc>
        <w:tc>
          <w:tcPr/>
          <w:p w:rsidR="00000000" w:rsidDel="00000000" w:rsidP="00000000" w:rsidRDefault="00000000" w:rsidRPr="00000000" w14:paraId="0000001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SQL, T-SQL, DAX</w:t>
            </w:r>
          </w:p>
        </w:tc>
      </w:tr>
      <w:tr>
        <w:trPr>
          <w:cantSplit w:val="0"/>
          <w:trHeight w:val="188" w:hRule="atLeast"/>
          <w:tblHeader w:val="0"/>
        </w:trPr>
        <w:tc>
          <w:tcPr/>
          <w:p w:rsidR="00000000" w:rsidDel="00000000" w:rsidP="00000000" w:rsidRDefault="00000000" w:rsidRPr="00000000" w14:paraId="00000019">
            <w:pPr>
              <w:ind w:left="-108"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Dev Tools</w:t>
            </w:r>
          </w:p>
        </w:tc>
        <w:tc>
          <w:tcPr/>
          <w:p w:rsidR="00000000" w:rsidDel="00000000" w:rsidP="00000000" w:rsidRDefault="00000000" w:rsidRPr="00000000" w14:paraId="0000001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Visual Studio (SSDT),SSMS,DAX Studio</w:t>
            </w:r>
          </w:p>
        </w:tc>
      </w:tr>
    </w:tbl>
    <w:p w:rsidR="00000000" w:rsidDel="00000000" w:rsidP="00000000" w:rsidRDefault="00000000" w:rsidRPr="00000000" w14:paraId="0000001B">
      <w:pPr>
        <w:pStyle w:val="Heading1"/>
        <w:rPr>
          <w:sz w:val="22"/>
          <w:szCs w:val="22"/>
        </w:rPr>
      </w:pPr>
      <w:r w:rsidDel="00000000" w:rsidR="00000000" w:rsidRPr="00000000">
        <w:rPr>
          <w:sz w:val="22"/>
          <w:szCs w:val="22"/>
          <w:rtl w:val="0"/>
        </w:rPr>
        <w:t xml:space="preserve">PROFESSIONAL EXPERIENCE</w:t>
      </w:r>
    </w:p>
    <w:p w:rsidR="00000000" w:rsidDel="00000000" w:rsidP="00000000" w:rsidRDefault="00000000" w:rsidRPr="00000000" w14:paraId="0000001C">
      <w:pPr>
        <w:pBdr>
          <w:top w:color="000000" w:space="1" w:sz="12" w:val="single"/>
        </w:pBdr>
        <w:shd w:fill="f2f2f2" w:val="clea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Working </w:t>
      </w:r>
      <w:r w:rsidDel="00000000" w:rsidR="00000000" w:rsidRPr="00000000">
        <w:rPr>
          <w:rFonts w:ascii="Calibri" w:cs="Calibri" w:eastAsia="Calibri" w:hAnsi="Calibri"/>
          <w:rtl w:val="0"/>
        </w:rPr>
        <w:t xml:space="preserve">as Associate Engineer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at </w:t>
      </w:r>
      <w:r w:rsidDel="00000000" w:rsidR="00000000" w:rsidRPr="00000000">
        <w:rPr>
          <w:rFonts w:ascii="Calibri" w:cs="Calibri" w:eastAsia="Calibri" w:hAnsi="Calibri"/>
          <w:b w:val="1"/>
          <w:rtl w:val="0"/>
        </w:rPr>
        <w:t xml:space="preserve">3i infotech</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,Hyderabad from </w:t>
      </w:r>
      <w:r w:rsidDel="00000000" w:rsidR="00000000" w:rsidRPr="00000000">
        <w:rPr>
          <w:rFonts w:ascii="Calibri" w:cs="Calibri" w:eastAsia="Calibri" w:hAnsi="Calibri"/>
          <w:b w:val="1"/>
          <w:rtl w:val="0"/>
        </w:rPr>
        <w:t xml:space="preserve">Feb</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20</w:t>
      </w:r>
      <w:r w:rsidDel="00000000" w:rsidR="00000000" w:rsidRPr="00000000">
        <w:rPr>
          <w:rFonts w:ascii="Calibri" w:cs="Calibri" w:eastAsia="Calibri" w:hAnsi="Calibri"/>
          <w:b w:val="1"/>
          <w:rtl w:val="0"/>
        </w:rPr>
        <w:t xml:space="preserve">22</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to till date.</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pStyle w:val="Heading1"/>
        <w:rPr>
          <w:sz w:val="22"/>
          <w:szCs w:val="22"/>
        </w:rPr>
      </w:pPr>
      <w:r w:rsidDel="00000000" w:rsidR="00000000" w:rsidRPr="00000000">
        <w:rPr>
          <w:sz w:val="22"/>
          <w:szCs w:val="22"/>
          <w:rtl w:val="0"/>
        </w:rPr>
        <w:t xml:space="preserve">EDUCATIONAL QUALIFICATIONS</w:t>
      </w:r>
    </w:p>
    <w:p w:rsidR="00000000" w:rsidDel="00000000" w:rsidP="00000000" w:rsidRDefault="00000000" w:rsidRPr="00000000" w14:paraId="000000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sz w:val="22"/>
          <w:szCs w:val="22"/>
          <w:rtl w:val="0"/>
        </w:rPr>
        <w:t xml:space="preserve">Master Of Computer Applications.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pStyle w:val="Heading1"/>
        <w:rPr>
          <w:sz w:val="22"/>
          <w:szCs w:val="22"/>
        </w:rPr>
      </w:pPr>
      <w:r w:rsidDel="00000000" w:rsidR="00000000" w:rsidRPr="00000000">
        <w:rPr>
          <w:sz w:val="22"/>
          <w:szCs w:val="22"/>
          <w:rtl w:val="0"/>
        </w:rPr>
        <w:t xml:space="preserve">PROJECT :</w:t>
      </w:r>
    </w:p>
    <w:p w:rsidR="00000000" w:rsidDel="00000000" w:rsidP="00000000" w:rsidRDefault="00000000" w:rsidRPr="00000000" w14:paraId="00000023">
      <w:pPr>
        <w:pBdr>
          <w:top w:color="000000" w:space="1" w:sz="12" w:val="single"/>
        </w:pBdr>
        <w:shd w:fill="f2f2f2" w:val="clear"/>
        <w:rPr>
          <w:rFonts w:ascii="Calibri" w:cs="Calibri" w:eastAsia="Calibri" w:hAnsi="Calibri"/>
          <w:sz w:val="22"/>
          <w:szCs w:val="22"/>
        </w:rPr>
      </w:pPr>
      <w:r w:rsidDel="00000000" w:rsidR="00000000" w:rsidRPr="00000000">
        <w:rPr>
          <w:rtl w:val="0"/>
        </w:rPr>
      </w:r>
    </w:p>
    <w:tbl>
      <w:tblPr>
        <w:tblStyle w:val="Table2"/>
        <w:tblW w:w="11205.0" w:type="dxa"/>
        <w:jc w:val="left"/>
        <w:tblInd w:w="-457.0" w:type="dxa"/>
        <w:tblBorders>
          <w:top w:color="ffffff" w:space="0" w:sz="6" w:val="single"/>
          <w:left w:color="ffffff" w:space="0" w:sz="6" w:val="single"/>
          <w:bottom w:color="ffffff" w:space="0" w:sz="6" w:val="single"/>
          <w:right w:color="ffffff" w:space="0" w:sz="6" w:val="single"/>
          <w:insideH w:color="ffffff" w:space="0" w:sz="6" w:val="single"/>
          <w:insideV w:color="ffffff" w:space="0" w:sz="6" w:val="single"/>
        </w:tblBorders>
        <w:tblLayout w:type="fixed"/>
        <w:tblLook w:val="0400"/>
      </w:tblPr>
      <w:tblGrid>
        <w:gridCol w:w="3870"/>
        <w:gridCol w:w="810"/>
        <w:gridCol w:w="6525"/>
        <w:tblGridChange w:id="0">
          <w:tblGrid>
            <w:gridCol w:w="3870"/>
            <w:gridCol w:w="810"/>
            <w:gridCol w:w="6525"/>
          </w:tblGrid>
        </w:tblGridChange>
      </w:tblGrid>
      <w:tr>
        <w:trPr>
          <w:cantSplit w:val="0"/>
          <w:trHeight w:val="487" w:hRule="atLeast"/>
          <w:tblHeader w:val="0"/>
        </w:trPr>
        <w:tc>
          <w:tcPr/>
          <w:p w:rsidR="00000000" w:rsidDel="00000000" w:rsidP="00000000" w:rsidRDefault="00000000" w:rsidRPr="00000000" w14:paraId="00000024">
            <w:pPr>
              <w:ind w:left="-108" w:firstLine="0"/>
              <w:rPr>
                <w:rFonts w:ascii="Calibri" w:cs="Calibri" w:eastAsia="Calibri" w:hAnsi="Calibri"/>
                <w:b w:val="1"/>
                <w:color w:val="000000"/>
                <w:sz w:val="22"/>
                <w:szCs w:val="22"/>
              </w:rPr>
            </w:pPr>
            <w:r w:rsidDel="00000000" w:rsidR="00000000" w:rsidRPr="00000000">
              <w:rPr>
                <w:rFonts w:ascii="Calibri" w:cs="Calibri" w:eastAsia="Calibri" w:hAnsi="Calibri"/>
                <w:b w:val="1"/>
                <w:sz w:val="22"/>
                <w:szCs w:val="22"/>
                <w:rtl w:val="0"/>
              </w:rPr>
              <w:t xml:space="preserve">     </w:t>
            </w:r>
            <w:r w:rsidDel="00000000" w:rsidR="00000000" w:rsidRPr="00000000">
              <w:rPr>
                <w:rtl w:val="0"/>
              </w:rPr>
            </w:r>
          </w:p>
          <w:p w:rsidR="00000000" w:rsidDel="00000000" w:rsidP="00000000" w:rsidRDefault="00000000" w:rsidRPr="00000000" w14:paraId="00000025">
            <w:pPr>
              <w:ind w:left="-108" w:firstLine="0"/>
              <w:rPr>
                <w:rFonts w:ascii="Calibri" w:cs="Calibri" w:eastAsia="Calibri" w:hAnsi="Calibri"/>
                <w:b w:val="1"/>
                <w:color w:val="000000"/>
                <w:sz w:val="22"/>
                <w:szCs w:val="22"/>
              </w:rPr>
            </w:pP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Project Name</w:t>
            </w:r>
          </w:p>
        </w:tc>
        <w:tc>
          <w:tcPr/>
          <w:p w:rsidR="00000000" w:rsidDel="00000000" w:rsidP="00000000" w:rsidRDefault="00000000" w:rsidRPr="00000000" w14:paraId="00000026">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t>
            </w:r>
          </w:p>
        </w:tc>
        <w:tc>
          <w:tcPr/>
          <w:p w:rsidR="00000000" w:rsidDel="00000000" w:rsidP="00000000" w:rsidRDefault="00000000" w:rsidRPr="00000000" w14:paraId="00000028">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9">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TARDIS</w:t>
            </w:r>
            <w:r w:rsidDel="00000000" w:rsidR="00000000" w:rsidRPr="00000000">
              <w:rPr>
                <w:rtl w:val="0"/>
              </w:rPr>
            </w:r>
          </w:p>
        </w:tc>
      </w:tr>
      <w:tr>
        <w:trPr>
          <w:cantSplit w:val="0"/>
          <w:trHeight w:val="100" w:hRule="atLeast"/>
          <w:tblHeader w:val="0"/>
        </w:trPr>
        <w:tc>
          <w:tcPr/>
          <w:p w:rsidR="00000000" w:rsidDel="00000000" w:rsidP="00000000" w:rsidRDefault="00000000" w:rsidRPr="00000000" w14:paraId="0000002A">
            <w:pPr>
              <w:ind w:left="-108" w:firstLine="0"/>
              <w:rPr>
                <w:rFonts w:ascii="Calibri" w:cs="Calibri" w:eastAsia="Calibri" w:hAnsi="Calibri"/>
                <w:b w:val="1"/>
                <w:color w:val="000000"/>
                <w:sz w:val="22"/>
                <w:szCs w:val="22"/>
              </w:rPr>
            </w:pP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Client</w:t>
            </w:r>
          </w:p>
        </w:tc>
        <w:tc>
          <w:tcPr/>
          <w:p w:rsidR="00000000" w:rsidDel="00000000" w:rsidP="00000000" w:rsidRDefault="00000000" w:rsidRPr="00000000" w14:paraId="0000002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t>
            </w:r>
          </w:p>
        </w:tc>
        <w:tc>
          <w:tcPr/>
          <w:p w:rsidR="00000000" w:rsidDel="00000000" w:rsidP="00000000" w:rsidRDefault="00000000" w:rsidRPr="00000000" w14:paraId="0000002C">
            <w:pPr>
              <w:keepNext w:val="1"/>
              <w:tabs>
                <w:tab w:val="left" w:leader="none" w:pos="432"/>
              </w:tabs>
              <w:jc w:val="both"/>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TORUS (UK)</w:t>
            </w:r>
            <w:r w:rsidDel="00000000" w:rsidR="00000000" w:rsidRPr="00000000">
              <w:rPr>
                <w:rtl w:val="0"/>
              </w:rPr>
            </w:r>
          </w:p>
        </w:tc>
      </w:tr>
      <w:tr>
        <w:trPr>
          <w:cantSplit w:val="0"/>
          <w:trHeight w:val="100" w:hRule="atLeast"/>
          <w:tblHeader w:val="0"/>
        </w:trPr>
        <w:tc>
          <w:tcPr>
            <w:tcBorders>
              <w:top w:color="ffffff" w:space="0" w:sz="6" w:val="single"/>
              <w:left w:color="ffffff" w:space="0" w:sz="6" w:val="single"/>
              <w:bottom w:color="ffffff" w:space="0" w:sz="6" w:val="single"/>
              <w:right w:color="ffffff" w:space="0" w:sz="6" w:val="single"/>
            </w:tcBorders>
          </w:tcPr>
          <w:p w:rsidR="00000000" w:rsidDel="00000000" w:rsidP="00000000" w:rsidRDefault="00000000" w:rsidRPr="00000000" w14:paraId="0000002D">
            <w:pPr>
              <w:ind w:left="-108" w:firstLine="0"/>
              <w:rPr>
                <w:rFonts w:ascii="Calibri" w:cs="Calibri" w:eastAsia="Calibri" w:hAnsi="Calibri"/>
                <w:b w:val="1"/>
                <w:color w:val="000000"/>
                <w:sz w:val="22"/>
                <w:szCs w:val="22"/>
              </w:rPr>
            </w:pP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Role</w:t>
            </w:r>
          </w:p>
        </w:tc>
        <w:tc>
          <w:tcPr>
            <w:tcBorders>
              <w:top w:color="ffffff" w:space="0" w:sz="6" w:val="single"/>
              <w:left w:color="ffffff" w:space="0" w:sz="6" w:val="single"/>
              <w:bottom w:color="ffffff" w:space="0" w:sz="6" w:val="single"/>
              <w:right w:color="ffffff" w:space="0" w:sz="6" w:val="single"/>
            </w:tcBorders>
          </w:tcPr>
          <w:p w:rsidR="00000000" w:rsidDel="00000000" w:rsidP="00000000" w:rsidRDefault="00000000" w:rsidRPr="00000000" w14:paraId="0000002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t>
            </w:r>
          </w:p>
        </w:tc>
        <w:tc>
          <w:tcPr>
            <w:tcBorders>
              <w:top w:color="ffffff" w:space="0" w:sz="6" w:val="single"/>
              <w:left w:color="ffffff" w:space="0" w:sz="6" w:val="single"/>
              <w:bottom w:color="ffffff" w:space="0" w:sz="6" w:val="single"/>
              <w:right w:color="ffffff" w:space="0" w:sz="6" w:val="single"/>
            </w:tcBorders>
          </w:tcPr>
          <w:p w:rsidR="00000000" w:rsidDel="00000000" w:rsidP="00000000" w:rsidRDefault="00000000" w:rsidRPr="00000000" w14:paraId="0000002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Power BI Developer</w:t>
            </w:r>
          </w:p>
        </w:tc>
      </w:tr>
      <w:tr>
        <w:trPr>
          <w:cantSplit w:val="0"/>
          <w:tblHeader w:val="0"/>
        </w:trPr>
        <w:tc>
          <w:tcPr>
            <w:tcBorders>
              <w:top w:color="ffffff" w:space="0" w:sz="6" w:val="single"/>
              <w:left w:color="ffffff" w:space="0" w:sz="6" w:val="single"/>
              <w:bottom w:color="ffffff" w:space="0" w:sz="6" w:val="single"/>
              <w:right w:color="ffffff" w:space="0" w:sz="6" w:val="single"/>
            </w:tcBorders>
          </w:tcPr>
          <w:p w:rsidR="00000000" w:rsidDel="00000000" w:rsidP="00000000" w:rsidRDefault="00000000" w:rsidRPr="00000000" w14:paraId="00000030">
            <w:pPr>
              <w:ind w:left="-108" w:firstLine="0"/>
              <w:rPr>
                <w:rFonts w:ascii="Calibri" w:cs="Calibri" w:eastAsia="Calibri" w:hAnsi="Calibri"/>
                <w:b w:val="1"/>
                <w:color w:val="000000"/>
                <w:sz w:val="22"/>
                <w:szCs w:val="22"/>
              </w:rPr>
            </w:pP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Technologies</w:t>
            </w:r>
          </w:p>
        </w:tc>
        <w:tc>
          <w:tcPr>
            <w:tcBorders>
              <w:top w:color="ffffff" w:space="0" w:sz="6" w:val="single"/>
              <w:left w:color="ffffff" w:space="0" w:sz="6" w:val="single"/>
              <w:bottom w:color="ffffff" w:space="0" w:sz="6" w:val="single"/>
              <w:right w:color="ffffff" w:space="0" w:sz="6" w:val="single"/>
            </w:tcBorders>
          </w:tcPr>
          <w:p w:rsidR="00000000" w:rsidDel="00000000" w:rsidP="00000000" w:rsidRDefault="00000000" w:rsidRPr="00000000" w14:paraId="0000003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t>
            </w:r>
          </w:p>
        </w:tc>
        <w:tc>
          <w:tcPr>
            <w:tcBorders>
              <w:top w:color="ffffff" w:space="0" w:sz="6" w:val="single"/>
              <w:left w:color="ffffff" w:space="0" w:sz="6" w:val="single"/>
              <w:bottom w:color="ffffff" w:space="0" w:sz="6" w:val="single"/>
              <w:right w:color="ffffff" w:space="0" w:sz="6" w:val="single"/>
            </w:tcBorders>
          </w:tcPr>
          <w:p w:rsidR="00000000" w:rsidDel="00000000" w:rsidP="00000000" w:rsidRDefault="00000000" w:rsidRPr="00000000" w14:paraId="0000003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Power BI, SQL Server</w:t>
            </w:r>
          </w:p>
        </w:tc>
      </w:tr>
      <w:tr>
        <w:trPr>
          <w:cantSplit w:val="0"/>
          <w:trHeight w:val="100" w:hRule="atLeast"/>
          <w:tblHeader w:val="0"/>
        </w:trPr>
        <w:tc>
          <w:tcPr>
            <w:tcBorders>
              <w:top w:color="ffffff" w:space="0" w:sz="6" w:val="single"/>
              <w:left w:color="ffffff" w:space="0" w:sz="6" w:val="single"/>
              <w:bottom w:color="ffffff" w:space="0" w:sz="6" w:val="single"/>
              <w:right w:color="ffffff" w:space="0" w:sz="6" w:val="single"/>
            </w:tcBorders>
          </w:tcPr>
          <w:p w:rsidR="00000000" w:rsidDel="00000000" w:rsidP="00000000" w:rsidRDefault="00000000" w:rsidRPr="00000000" w14:paraId="00000033">
            <w:pPr>
              <w:ind w:left="-108" w:firstLine="0"/>
              <w:rPr>
                <w:rFonts w:ascii="Calibri" w:cs="Calibri" w:eastAsia="Calibri" w:hAnsi="Calibri"/>
                <w:b w:val="1"/>
                <w:color w:val="000000"/>
                <w:sz w:val="22"/>
                <w:szCs w:val="22"/>
              </w:rPr>
            </w:pP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color w:val="000000"/>
                <w:sz w:val="22"/>
                <w:szCs w:val="22"/>
                <w:rtl w:val="0"/>
              </w:rPr>
              <w:t xml:space="preserve">Duration</w:t>
            </w:r>
          </w:p>
        </w:tc>
        <w:tc>
          <w:tcPr>
            <w:tcBorders>
              <w:top w:color="ffffff" w:space="0" w:sz="6" w:val="single"/>
              <w:left w:color="ffffff" w:space="0" w:sz="6" w:val="single"/>
              <w:bottom w:color="ffffff" w:space="0" w:sz="6" w:val="single"/>
              <w:right w:color="ffffff" w:space="0" w:sz="6" w:val="single"/>
            </w:tcBorders>
          </w:tcPr>
          <w:p w:rsidR="00000000" w:rsidDel="00000000" w:rsidP="00000000" w:rsidRDefault="00000000" w:rsidRPr="00000000" w14:paraId="0000003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t>
            </w:r>
          </w:p>
        </w:tc>
        <w:tc>
          <w:tcPr>
            <w:tcBorders>
              <w:top w:color="ffffff" w:space="0" w:sz="6" w:val="single"/>
              <w:left w:color="ffffff" w:space="0" w:sz="6" w:val="single"/>
              <w:bottom w:color="ffffff" w:space="0" w:sz="6" w:val="single"/>
              <w:right w:color="ffffff" w:space="0" w:sz="6" w:val="single"/>
            </w:tcBorders>
          </w:tcPr>
          <w:p w:rsidR="00000000" w:rsidDel="00000000" w:rsidP="00000000" w:rsidRDefault="00000000" w:rsidRPr="00000000" w14:paraId="00000035">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Last 2 Years </w:t>
            </w:r>
            <w:r w:rsidDel="00000000" w:rsidR="00000000" w:rsidRPr="00000000">
              <w:rPr>
                <w:rtl w:val="0"/>
              </w:rPr>
            </w:r>
          </w:p>
        </w:tc>
      </w:tr>
    </w:tbl>
    <w:p w:rsidR="00000000" w:rsidDel="00000000" w:rsidP="00000000" w:rsidRDefault="00000000" w:rsidRPr="00000000" w14:paraId="00000036">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7">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Description:</w:t>
      </w:r>
    </w:p>
    <w:p w:rsidR="00000000" w:rsidDel="00000000" w:rsidP="00000000" w:rsidRDefault="00000000" w:rsidRPr="00000000" w14:paraId="00000038">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9">
      <w:pPr>
        <w:keepNext w:val="1"/>
        <w:tabs>
          <w:tab w:val="left" w:leader="none" w:pos="432"/>
        </w:tabs>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TARDIS is a </w:t>
      </w:r>
      <w:r w:rsidDel="00000000" w:rsidR="00000000" w:rsidRPr="00000000">
        <w:rPr>
          <w:rFonts w:ascii="Calibri" w:cs="Calibri" w:eastAsia="Calibri" w:hAnsi="Calibri"/>
          <w:sz w:val="22"/>
          <w:szCs w:val="22"/>
          <w:rtl w:val="0"/>
        </w:rPr>
        <w:t xml:space="preserve">centralized</w:t>
      </w:r>
      <w:r w:rsidDel="00000000" w:rsidR="00000000" w:rsidRPr="00000000">
        <w:rPr>
          <w:rFonts w:ascii="Calibri" w:cs="Calibri" w:eastAsia="Calibri" w:hAnsi="Calibri"/>
          <w:sz w:val="22"/>
          <w:szCs w:val="22"/>
          <w:rtl w:val="0"/>
        </w:rPr>
        <w:t xml:space="preserve"> data warehouse </w:t>
      </w:r>
      <w:r w:rsidDel="00000000" w:rsidR="00000000" w:rsidRPr="00000000">
        <w:rPr>
          <w:rFonts w:ascii="Calibri" w:cs="Calibri" w:eastAsia="Calibri" w:hAnsi="Calibri"/>
          <w:sz w:val="22"/>
          <w:szCs w:val="22"/>
          <w:rtl w:val="0"/>
        </w:rPr>
        <w:t xml:space="preserve">across entire Torus</w:t>
      </w:r>
      <w:r w:rsidDel="00000000" w:rsidR="00000000" w:rsidRPr="00000000">
        <w:rPr>
          <w:rFonts w:ascii="Calibri" w:cs="Calibri" w:eastAsia="Calibri" w:hAnsi="Calibri"/>
          <w:sz w:val="22"/>
          <w:szCs w:val="22"/>
          <w:rtl w:val="0"/>
        </w:rPr>
        <w:t xml:space="preserve"> Insurance and all end users would connect to the SSAS cube and generate their own reports. TARDIS consists of enterprise data which would come from different sources (GENIUS, DUCK CREEK, CARLOS, FIG and CLAIM CENTER) and would store </w:t>
      </w:r>
      <w:r w:rsidDel="00000000" w:rsidR="00000000" w:rsidRPr="00000000">
        <w:rPr>
          <w:rFonts w:ascii="Calibri" w:cs="Calibri" w:eastAsia="Calibri" w:hAnsi="Calibri"/>
          <w:sz w:val="22"/>
          <w:szCs w:val="22"/>
          <w:rtl w:val="0"/>
        </w:rPr>
        <w:t xml:space="preserve">in TARDIS</w:t>
      </w:r>
      <w:r w:rsidDel="00000000" w:rsidR="00000000" w:rsidRPr="00000000">
        <w:rPr>
          <w:rFonts w:ascii="Calibri" w:cs="Calibri" w:eastAsia="Calibri" w:hAnsi="Calibri"/>
          <w:sz w:val="22"/>
          <w:szCs w:val="22"/>
          <w:rtl w:val="0"/>
        </w:rPr>
        <w:t xml:space="preserve"> warehouse. TARDIS is very critical to the entire Torus Insurance as it is a single version of truth for every line of business which Torus Insurance operates across the </w:t>
      </w:r>
      <w:r w:rsidDel="00000000" w:rsidR="00000000" w:rsidRPr="00000000">
        <w:rPr>
          <w:rFonts w:ascii="Calibri" w:cs="Calibri" w:eastAsia="Calibri" w:hAnsi="Calibri"/>
          <w:sz w:val="22"/>
          <w:szCs w:val="22"/>
          <w:rtl w:val="0"/>
        </w:rPr>
        <w:t xml:space="preserve">global</w:t>
      </w:r>
      <w:r w:rsidDel="00000000" w:rsidR="00000000" w:rsidRPr="00000000">
        <w:rPr>
          <w:rFonts w:ascii="Calibri" w:cs="Calibri" w:eastAsia="Calibri" w:hAnsi="Calibri"/>
          <w:sz w:val="22"/>
          <w:szCs w:val="22"/>
          <w:rtl w:val="0"/>
        </w:rPr>
        <w:t xml:space="preserve">. Torus Insurance is operating in many lines of businesses like Property, Casualty, Liability and Specialty. TARDIS would refresh in every 15 minutes and almost the latest data would be available for end users.</w:t>
      </w:r>
      <w:r w:rsidDel="00000000" w:rsidR="00000000" w:rsidRPr="00000000">
        <w:rPr>
          <w:rtl w:val="0"/>
        </w:rPr>
      </w:r>
    </w:p>
    <w:p w:rsidR="00000000" w:rsidDel="00000000" w:rsidP="00000000" w:rsidRDefault="00000000" w:rsidRPr="00000000" w14:paraId="0000003A">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B">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Responsibilities:</w:t>
      </w:r>
    </w:p>
    <w:p w:rsidR="00000000" w:rsidDel="00000000" w:rsidP="00000000" w:rsidRDefault="00000000" w:rsidRPr="00000000" w14:paraId="0000003C">
      <w:pP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3D">
      <w:pPr>
        <w:numPr>
          <w:ilvl w:val="0"/>
          <w:numId w:val="4"/>
        </w:numPr>
        <w:shd w:fill="ffffff" w:val="clear"/>
        <w:ind w:left="360"/>
        <w:rPr>
          <w:sz w:val="22"/>
          <w:szCs w:val="22"/>
        </w:rPr>
      </w:pPr>
      <w:r w:rsidDel="00000000" w:rsidR="00000000" w:rsidRPr="00000000">
        <w:rPr>
          <w:rFonts w:ascii="Calibri" w:cs="Calibri" w:eastAsia="Calibri" w:hAnsi="Calibri"/>
          <w:sz w:val="22"/>
          <w:szCs w:val="22"/>
          <w:rtl w:val="0"/>
        </w:rPr>
        <w:t xml:space="preserve">Involved in designing the initial package, keeping in view implementing appropriate SSIS controls. </w:t>
      </w:r>
    </w:p>
    <w:p w:rsidR="00000000" w:rsidDel="00000000" w:rsidP="00000000" w:rsidRDefault="00000000" w:rsidRPr="00000000" w14:paraId="0000003E">
      <w:pPr>
        <w:numPr>
          <w:ilvl w:val="0"/>
          <w:numId w:val="4"/>
        </w:numPr>
        <w:shd w:fill="ffffff" w:val="clear"/>
        <w:ind w:left="360"/>
        <w:rPr>
          <w:sz w:val="22"/>
          <w:szCs w:val="22"/>
        </w:rPr>
      </w:pPr>
      <w:r w:rsidDel="00000000" w:rsidR="00000000" w:rsidRPr="00000000">
        <w:rPr>
          <w:rFonts w:ascii="Calibri" w:cs="Calibri" w:eastAsia="Calibri" w:hAnsi="Calibri"/>
          <w:sz w:val="22"/>
          <w:szCs w:val="22"/>
          <w:rtl w:val="0"/>
        </w:rPr>
        <w:t xml:space="preserve">Creating packages at SQL Server Integration Service platform. </w:t>
      </w:r>
    </w:p>
    <w:p w:rsidR="00000000" w:rsidDel="00000000" w:rsidP="00000000" w:rsidRDefault="00000000" w:rsidRPr="00000000" w14:paraId="0000003F">
      <w:pPr>
        <w:numPr>
          <w:ilvl w:val="0"/>
          <w:numId w:val="4"/>
        </w:numPr>
        <w:shd w:fill="ffffff" w:val="clear"/>
        <w:ind w:left="360"/>
        <w:rPr>
          <w:sz w:val="22"/>
          <w:szCs w:val="22"/>
        </w:rPr>
      </w:pPr>
      <w:r w:rsidDel="00000000" w:rsidR="00000000" w:rsidRPr="00000000">
        <w:rPr>
          <w:rFonts w:ascii="Calibri" w:cs="Calibri" w:eastAsia="Calibri" w:hAnsi="Calibri"/>
          <w:sz w:val="22"/>
          <w:szCs w:val="22"/>
          <w:rtl w:val="0"/>
        </w:rPr>
        <w:t xml:space="preserve">Creating SSIS Configurations as per requirement.</w:t>
      </w:r>
    </w:p>
    <w:p w:rsidR="00000000" w:rsidDel="00000000" w:rsidP="00000000" w:rsidRDefault="00000000" w:rsidRPr="00000000" w14:paraId="00000040">
      <w:pPr>
        <w:numPr>
          <w:ilvl w:val="0"/>
          <w:numId w:val="4"/>
        </w:numPr>
        <w:shd w:fill="ffffff" w:val="clear"/>
        <w:ind w:left="360"/>
        <w:rPr>
          <w:sz w:val="22"/>
          <w:szCs w:val="22"/>
        </w:rPr>
      </w:pPr>
      <w:r w:rsidDel="00000000" w:rsidR="00000000" w:rsidRPr="00000000">
        <w:rPr>
          <w:rFonts w:ascii="Calibri" w:cs="Calibri" w:eastAsia="Calibri" w:hAnsi="Calibri"/>
          <w:sz w:val="22"/>
          <w:szCs w:val="22"/>
          <w:rtl w:val="0"/>
        </w:rPr>
        <w:t xml:space="preserve">Using Control Flow elements like for each Loop and Sequence Container, Execute SQL Task, File System Task.</w:t>
      </w:r>
    </w:p>
    <w:p w:rsidR="00000000" w:rsidDel="00000000" w:rsidP="00000000" w:rsidRDefault="00000000" w:rsidRPr="00000000" w14:paraId="00000041">
      <w:pPr>
        <w:numPr>
          <w:ilvl w:val="0"/>
          <w:numId w:val="4"/>
        </w:numPr>
        <w:shd w:fill="ffffff" w:val="clear"/>
        <w:ind w:left="360"/>
        <w:rPr>
          <w:sz w:val="22"/>
          <w:szCs w:val="22"/>
        </w:rPr>
      </w:pPr>
      <w:r w:rsidDel="00000000" w:rsidR="00000000" w:rsidRPr="00000000">
        <w:rPr>
          <w:rFonts w:ascii="Calibri" w:cs="Calibri" w:eastAsia="Calibri" w:hAnsi="Calibri"/>
          <w:sz w:val="22"/>
          <w:szCs w:val="22"/>
          <w:rtl w:val="0"/>
        </w:rPr>
        <w:t xml:space="preserve">Build SSIS package workflow with control flow containers and tasks using Business Intelligence Development Studio.</w:t>
      </w:r>
    </w:p>
    <w:p w:rsidR="00000000" w:rsidDel="00000000" w:rsidP="00000000" w:rsidRDefault="00000000" w:rsidRPr="00000000" w14:paraId="00000042">
      <w:pPr>
        <w:numPr>
          <w:ilvl w:val="0"/>
          <w:numId w:val="4"/>
        </w:numPr>
        <w:shd w:fill="ffffff" w:val="clear"/>
        <w:ind w:left="360"/>
        <w:rPr>
          <w:sz w:val="22"/>
          <w:szCs w:val="22"/>
        </w:rPr>
      </w:pPr>
      <w:r w:rsidDel="00000000" w:rsidR="00000000" w:rsidRPr="00000000">
        <w:rPr>
          <w:rFonts w:ascii="Calibri" w:cs="Calibri" w:eastAsia="Calibri" w:hAnsi="Calibri"/>
          <w:sz w:val="22"/>
          <w:szCs w:val="22"/>
          <w:rtl w:val="0"/>
        </w:rPr>
        <w:t xml:space="preserve">Execute SSIS Package from stored procedure.</w:t>
      </w:r>
    </w:p>
    <w:p w:rsidR="00000000" w:rsidDel="00000000" w:rsidP="00000000" w:rsidRDefault="00000000" w:rsidRPr="00000000" w14:paraId="00000043">
      <w:pPr>
        <w:numPr>
          <w:ilvl w:val="0"/>
          <w:numId w:val="4"/>
        </w:numPr>
        <w:shd w:fill="ffffff" w:val="clear"/>
        <w:ind w:left="360"/>
        <w:rPr>
          <w:sz w:val="22"/>
          <w:szCs w:val="22"/>
        </w:rPr>
      </w:pPr>
      <w:r w:rsidDel="00000000" w:rsidR="00000000" w:rsidRPr="00000000">
        <w:rPr>
          <w:rFonts w:ascii="Calibri" w:cs="Calibri" w:eastAsia="Calibri" w:hAnsi="Calibri"/>
          <w:sz w:val="22"/>
          <w:szCs w:val="22"/>
          <w:rtl w:val="0"/>
        </w:rPr>
        <w:t xml:space="preserve">Extensively worked in data Extraction, Transformation and Loading from source to target system using Integration Services.</w:t>
      </w:r>
    </w:p>
    <w:p w:rsidR="00000000" w:rsidDel="00000000" w:rsidP="00000000" w:rsidRDefault="00000000" w:rsidRPr="00000000" w14:paraId="00000044">
      <w:pPr>
        <w:numPr>
          <w:ilvl w:val="0"/>
          <w:numId w:val="4"/>
        </w:numPr>
        <w:shd w:fill="ffffff" w:val="clear"/>
        <w:ind w:left="360"/>
        <w:rPr>
          <w:sz w:val="22"/>
          <w:szCs w:val="22"/>
        </w:rPr>
      </w:pPr>
      <w:r w:rsidDel="00000000" w:rsidR="00000000" w:rsidRPr="00000000">
        <w:rPr>
          <w:rFonts w:ascii="Calibri" w:cs="Calibri" w:eastAsia="Calibri" w:hAnsi="Calibri"/>
          <w:sz w:val="22"/>
          <w:szCs w:val="22"/>
          <w:rtl w:val="0"/>
        </w:rPr>
        <w:t xml:space="preserve">Used transformations like Aggregate, Merge joins, Conditional Split and Lookup transformation.</w:t>
      </w:r>
    </w:p>
    <w:p w:rsidR="00000000" w:rsidDel="00000000" w:rsidP="00000000" w:rsidRDefault="00000000" w:rsidRPr="00000000" w14:paraId="00000045">
      <w:pPr>
        <w:numPr>
          <w:ilvl w:val="0"/>
          <w:numId w:val="4"/>
        </w:numPr>
        <w:shd w:fill="ffffff" w:val="clear"/>
        <w:ind w:left="360"/>
        <w:rPr>
          <w:sz w:val="22"/>
          <w:szCs w:val="22"/>
        </w:rPr>
      </w:pPr>
      <w:r w:rsidDel="00000000" w:rsidR="00000000" w:rsidRPr="00000000">
        <w:rPr>
          <w:rFonts w:ascii="Calibri" w:cs="Calibri" w:eastAsia="Calibri" w:hAnsi="Calibri"/>
          <w:sz w:val="22"/>
          <w:szCs w:val="22"/>
          <w:rtl w:val="0"/>
        </w:rPr>
        <w:t xml:space="preserve">Created cascaded parameterized reports using SSRS</w:t>
      </w:r>
    </w:p>
    <w:p w:rsidR="00000000" w:rsidDel="00000000" w:rsidP="00000000" w:rsidRDefault="00000000" w:rsidRPr="00000000" w14:paraId="00000046">
      <w:pPr>
        <w:numPr>
          <w:ilvl w:val="0"/>
          <w:numId w:val="4"/>
        </w:numPr>
        <w:shd w:fill="ffffff" w:val="clear"/>
        <w:ind w:left="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Creation of drill down, drill through reports in SSRS.</w:t>
      </w:r>
    </w:p>
    <w:p w:rsidR="00000000" w:rsidDel="00000000" w:rsidP="00000000" w:rsidRDefault="00000000" w:rsidRPr="00000000" w14:paraId="00000047">
      <w:pPr>
        <w:numPr>
          <w:ilvl w:val="0"/>
          <w:numId w:val="4"/>
        </w:numPr>
        <w:shd w:fill="ffffff" w:val="clear"/>
        <w:ind w:left="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Rendering the reports in the form PDF, Excel, .CSV and XML formats.</w:t>
      </w:r>
    </w:p>
    <w:p w:rsidR="00000000" w:rsidDel="00000000" w:rsidP="00000000" w:rsidRDefault="00000000" w:rsidRPr="00000000" w14:paraId="00000048">
      <w:pPr>
        <w:numPr>
          <w:ilvl w:val="0"/>
          <w:numId w:val="4"/>
        </w:numPr>
        <w:shd w:fill="ffffff" w:val="clear"/>
        <w:ind w:left="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Developed Database Objects like Stored Procedures, Views , tables and other objects to achieve requirements</w:t>
      </w:r>
    </w:p>
    <w:p w:rsidR="00000000" w:rsidDel="00000000" w:rsidP="00000000" w:rsidRDefault="00000000" w:rsidRPr="00000000" w14:paraId="00000049">
      <w:pPr>
        <w:numPr>
          <w:ilvl w:val="0"/>
          <w:numId w:val="4"/>
        </w:numPr>
        <w:shd w:fill="ffffff" w:val="clear"/>
        <w:ind w:left="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Involved in all Database Design discussions.</w:t>
      </w:r>
    </w:p>
    <w:p w:rsidR="00000000" w:rsidDel="00000000" w:rsidP="00000000" w:rsidRDefault="00000000" w:rsidRPr="00000000" w14:paraId="0000004A">
      <w:pPr>
        <w:shd w:fill="ffffff" w:val="clea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B">
      <w:pPr>
        <w:shd w:fill="ffffff" w:val="clea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C">
      <w:pPr>
        <w:shd w:fill="ffffff" w:val="clea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D">
      <w:pPr>
        <w:shd w:fill="ffffff" w:val="clea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E">
      <w:pPr>
        <w:shd w:fill="ffffff" w:val="clea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F">
      <w:pPr>
        <w:shd w:fill="ffffff" w:val="clea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0">
      <w:pPr>
        <w:shd w:fill="ffffff" w:val="clea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1">
      <w:pPr>
        <w:shd w:fill="ffffff" w:val="clea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2">
      <w:pPr>
        <w:shd w:fill="ffffff" w:val="clear"/>
        <w:rPr>
          <w:rFonts w:ascii="Calibri" w:cs="Calibri" w:eastAsia="Calibri" w:hAnsi="Calibri"/>
          <w:sz w:val="22"/>
          <w:szCs w:val="22"/>
        </w:rPr>
      </w:pPr>
      <w:r w:rsidDel="00000000" w:rsidR="00000000" w:rsidRPr="00000000">
        <w:rPr>
          <w:rtl w:val="0"/>
        </w:rPr>
      </w:r>
    </w:p>
    <w:sectPr>
      <w:pgSz w:h="16834" w:w="11909" w:orient="portrait"/>
      <w:pgMar w:bottom="2268" w:top="1276" w:left="1152" w:right="1152" w:header="720" w:footer="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color w:val="000000"/>
      </w:rPr>
    </w:lvl>
    <w:lvl w:ilvl="1">
      <w:start w:val="1"/>
      <w:numFmt w:val="bullet"/>
      <w:lvlText w:val="o"/>
      <w:lvlJc w:val="left"/>
      <w:pPr>
        <w:ind w:left="1710" w:hanging="360"/>
      </w:pPr>
      <w:rPr>
        <w:rFonts w:ascii="Courier New" w:cs="Courier New" w:eastAsia="Courier New" w:hAnsi="Courier New"/>
      </w:rPr>
    </w:lvl>
    <w:lvl w:ilvl="2">
      <w:start w:val="1"/>
      <w:numFmt w:val="bullet"/>
      <w:lvlText w:val="▪"/>
      <w:lvlJc w:val="left"/>
      <w:pPr>
        <w:ind w:left="2430" w:hanging="360"/>
      </w:pPr>
      <w:rPr>
        <w:rFonts w:ascii="Noto Sans Symbols" w:cs="Noto Sans Symbols" w:eastAsia="Noto Sans Symbols" w:hAnsi="Noto Sans Symbols"/>
      </w:rPr>
    </w:lvl>
    <w:lvl w:ilvl="3">
      <w:start w:val="1"/>
      <w:numFmt w:val="bullet"/>
      <w:lvlText w:val="●"/>
      <w:lvlJc w:val="left"/>
      <w:pPr>
        <w:ind w:left="3150" w:hanging="360"/>
      </w:pPr>
      <w:rPr>
        <w:rFonts w:ascii="Noto Sans Symbols" w:cs="Noto Sans Symbols" w:eastAsia="Noto Sans Symbols" w:hAnsi="Noto Sans Symbols"/>
      </w:rPr>
    </w:lvl>
    <w:lvl w:ilvl="4">
      <w:start w:val="1"/>
      <w:numFmt w:val="bullet"/>
      <w:lvlText w:val="o"/>
      <w:lvlJc w:val="left"/>
      <w:pPr>
        <w:ind w:left="3870" w:hanging="360"/>
      </w:pPr>
      <w:rPr>
        <w:rFonts w:ascii="Courier New" w:cs="Courier New" w:eastAsia="Courier New" w:hAnsi="Courier New"/>
      </w:rPr>
    </w:lvl>
    <w:lvl w:ilvl="5">
      <w:start w:val="1"/>
      <w:numFmt w:val="bullet"/>
      <w:lvlText w:val="▪"/>
      <w:lvlJc w:val="left"/>
      <w:pPr>
        <w:ind w:left="4590" w:hanging="360"/>
      </w:pPr>
      <w:rPr>
        <w:rFonts w:ascii="Noto Sans Symbols" w:cs="Noto Sans Symbols" w:eastAsia="Noto Sans Symbols" w:hAnsi="Noto Sans Symbols"/>
      </w:rPr>
    </w:lvl>
    <w:lvl w:ilvl="6">
      <w:start w:val="1"/>
      <w:numFmt w:val="bullet"/>
      <w:lvlText w:val="●"/>
      <w:lvlJc w:val="left"/>
      <w:pPr>
        <w:ind w:left="5310" w:hanging="360"/>
      </w:pPr>
      <w:rPr>
        <w:rFonts w:ascii="Noto Sans Symbols" w:cs="Noto Sans Symbols" w:eastAsia="Noto Sans Symbols" w:hAnsi="Noto Sans Symbols"/>
      </w:rPr>
    </w:lvl>
    <w:lvl w:ilvl="7">
      <w:start w:val="1"/>
      <w:numFmt w:val="bullet"/>
      <w:lvlText w:val="o"/>
      <w:lvlJc w:val="left"/>
      <w:pPr>
        <w:ind w:left="6030" w:hanging="360"/>
      </w:pPr>
      <w:rPr>
        <w:rFonts w:ascii="Courier New" w:cs="Courier New" w:eastAsia="Courier New" w:hAnsi="Courier New"/>
      </w:rPr>
    </w:lvl>
    <w:lvl w:ilvl="8">
      <w:start w:val="1"/>
      <w:numFmt w:val="bullet"/>
      <w:lvlText w:val="▪"/>
      <w:lvlJc w:val="left"/>
      <w:pPr>
        <w:ind w:left="675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f07f09" w:space="4" w:sz="8" w:val="single"/>
      </w:pBdr>
      <w:spacing w:after="300" w:lineRule="auto"/>
    </w:pPr>
    <w:rPr>
      <w:rFonts w:ascii="Cambria" w:cs="Cambria" w:eastAsia="Cambria" w:hAnsi="Cambria"/>
      <w:color w:val="252525"/>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